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04171BD9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4D70E0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AFC574F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565C57">
        <w:rPr>
          <w:rFonts w:ascii="Sylfaen" w:hAnsi="Sylfaen" w:cs="Sylfaen"/>
          <w:b/>
          <w:sz w:val="20"/>
          <w:szCs w:val="20"/>
          <w:lang w:val="ka-GE"/>
        </w:rPr>
        <w:t xml:space="preserve"> 4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70F0D3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A42A71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42A71">
        <w:rPr>
          <w:rFonts w:ascii="Sylfaen" w:hAnsi="Sylfaen" w:cs="Sylfaen"/>
          <w:b/>
          <w:sz w:val="20"/>
          <w:szCs w:val="20"/>
          <w:lang w:val="ka-GE"/>
        </w:rPr>
        <w:t>ორი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3907683" w14:textId="1D51AE2B" w:rsidR="00F045F1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AA196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ქუროები;</w:t>
      </w:r>
    </w:p>
    <w:p w14:paraId="38C62F67" w14:textId="68756362" w:rsidR="00410332" w:rsidRDefault="00F045F1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045F1">
        <w:rPr>
          <w:rFonts w:ascii="Sylfaen" w:hAnsi="Sylfaen" w:cs="Sylfaen"/>
          <w:b/>
          <w:sz w:val="20"/>
          <w:szCs w:val="20"/>
          <w:u w:val="single"/>
          <w:lang w:val="ka-GE"/>
        </w:rPr>
        <w:t>ლოტი N2</w:t>
      </w:r>
      <w:r w:rsidR="00410332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973B7">
        <w:rPr>
          <w:rFonts w:ascii="Sylfaen" w:hAnsi="Sylfaen" w:cs="Sylfaen"/>
          <w:b/>
          <w:sz w:val="20"/>
          <w:szCs w:val="20"/>
          <w:lang w:val="ka-GE"/>
        </w:rPr>
        <w:t xml:space="preserve">პოლიპროპილენის მასალები, თითბერის მასალები, </w:t>
      </w:r>
      <w:r w:rsidR="002779F2">
        <w:rPr>
          <w:rFonts w:ascii="Sylfaen" w:hAnsi="Sylfaen" w:cs="Sylfaen"/>
          <w:b/>
          <w:sz w:val="20"/>
          <w:szCs w:val="20"/>
          <w:lang w:val="ka-GE"/>
        </w:rPr>
        <w:t>პოლიეთილენის მექანიკური ქუროები,</w:t>
      </w:r>
      <w:r w:rsidR="00F116E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973B7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2779F2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170B55D8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91D40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5CB9">
        <w:rPr>
          <w:rFonts w:ascii="Sylfaen" w:hAnsi="Sylfaen" w:cstheme="minorHAnsi"/>
          <w:b/>
          <w:sz w:val="20"/>
          <w:szCs w:val="20"/>
          <w:lang w:val="ka-GE"/>
        </w:rPr>
        <w:t>25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63E90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A91D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r w:rsidR="00F45C89">
        <w:fldChar w:fldCharType="begin"/>
      </w:r>
      <w:r w:rsidR="00F45C89">
        <w:instrText xml:space="preserve"> HYPERLINK "http://www.tenders.ge" </w:instrText>
      </w:r>
      <w:r w:rsidR="00F45C89">
        <w:fldChar w:fldCharType="separate"/>
      </w:r>
      <w:r w:rsidR="00037DBC" w:rsidRPr="00037DBC">
        <w:rPr>
          <w:rStyle w:val="Hyperlink"/>
          <w:rFonts w:ascii="Sylfaen" w:hAnsi="Sylfaen" w:cs="Sylfaen"/>
          <w:b/>
          <w:sz w:val="20"/>
          <w:szCs w:val="20"/>
          <w:highlight w:val="yellow"/>
          <w:lang w:val="ka-GE"/>
        </w:rPr>
        <w:t>www.tenders.ge</w:t>
      </w:r>
      <w:r w:rsidR="00F45C89">
        <w:rPr>
          <w:rStyle w:val="Hyperlink"/>
          <w:rFonts w:ascii="Sylfaen" w:hAnsi="Sylfaen" w:cs="Sylfaen"/>
          <w:b/>
          <w:sz w:val="20"/>
          <w:szCs w:val="20"/>
          <w:highlight w:val="yellow"/>
          <w:lang w:val="ka-GE"/>
        </w:rPr>
        <w:fldChar w:fldCharType="end"/>
      </w:r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bookmarkStart w:id="0" w:name="_GoBack"/>
      <w:bookmarkEnd w:id="0"/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8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257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გზით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შპს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257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ენდ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30257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257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უნდა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ED5F43D" w14:textId="7C0F662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DCEB" w14:textId="77777777" w:rsidR="00F45C89" w:rsidRDefault="00F45C89" w:rsidP="007902EA">
      <w:pPr>
        <w:spacing w:after="0" w:line="240" w:lineRule="auto"/>
      </w:pPr>
      <w:r>
        <w:separator/>
      </w:r>
    </w:p>
  </w:endnote>
  <w:endnote w:type="continuationSeparator" w:id="0">
    <w:p w14:paraId="331CBB6A" w14:textId="77777777" w:rsidR="00F45C89" w:rsidRDefault="00F45C8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891F6D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9421" w14:textId="77777777" w:rsidR="00F45C89" w:rsidRDefault="00F45C89" w:rsidP="007902EA">
      <w:pPr>
        <w:spacing w:after="0" w:line="240" w:lineRule="auto"/>
      </w:pPr>
      <w:r>
        <w:separator/>
      </w:r>
    </w:p>
  </w:footnote>
  <w:footnote w:type="continuationSeparator" w:id="0">
    <w:p w14:paraId="1EEBE6EB" w14:textId="77777777" w:rsidR="00F45C89" w:rsidRDefault="00F45C8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1D40"/>
    <w:rsid w:val="00A935AC"/>
    <w:rsid w:val="00AA196C"/>
    <w:rsid w:val="00AA4FED"/>
    <w:rsid w:val="00AB1EF6"/>
    <w:rsid w:val="00AB3E7D"/>
    <w:rsid w:val="00AB4047"/>
    <w:rsid w:val="00AD3077"/>
    <w:rsid w:val="00AD5438"/>
    <w:rsid w:val="00AE4033"/>
    <w:rsid w:val="00AE77E5"/>
    <w:rsid w:val="00AF184C"/>
    <w:rsid w:val="00AF56A2"/>
    <w:rsid w:val="00AF5CB9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16EE"/>
    <w:rsid w:val="00F14024"/>
    <w:rsid w:val="00F17B32"/>
    <w:rsid w:val="00F20E56"/>
    <w:rsid w:val="00F22E5C"/>
    <w:rsid w:val="00F27A96"/>
    <w:rsid w:val="00F33568"/>
    <w:rsid w:val="00F34574"/>
    <w:rsid w:val="00F40803"/>
    <w:rsid w:val="00F45B16"/>
    <w:rsid w:val="00F45C89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asatiani@gwp.ge" TargetMode="External"/><Relationship Id="rId9" Type="http://schemas.openxmlformats.org/officeDocument/2006/relationships/hyperlink" Target="mailto:ikhvadagadze@gwp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0247-49BD-9945-AECF-9DF4E1A6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875</Words>
  <Characters>4990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106</cp:revision>
  <cp:lastPrinted>2015-07-27T06:36:00Z</cp:lastPrinted>
  <dcterms:created xsi:type="dcterms:W3CDTF">2019-11-20T10:27:00Z</dcterms:created>
  <dcterms:modified xsi:type="dcterms:W3CDTF">2022-03-22T12:06:00Z</dcterms:modified>
</cp:coreProperties>
</file>